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81" w:rsidRDefault="00D44E81"/>
    <w:tbl>
      <w:tblPr>
        <w:tblW w:w="15228" w:type="dxa"/>
        <w:tblInd w:w="-540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1244"/>
        <w:gridCol w:w="2644"/>
        <w:gridCol w:w="2880"/>
        <w:gridCol w:w="2700"/>
        <w:gridCol w:w="2880"/>
        <w:gridCol w:w="2880"/>
      </w:tblGrid>
      <w:tr w:rsidR="006B1756" w:rsidRPr="007E270A">
        <w:trPr>
          <w:trHeight w:val="405"/>
        </w:trPr>
        <w:tc>
          <w:tcPr>
            <w:tcW w:w="1244" w:type="dxa"/>
            <w:tcBorders>
              <w:top w:val="single" w:sz="12" w:space="0" w:color="auto"/>
            </w:tcBorders>
            <w:shd w:val="clear" w:color="auto" w:fill="969696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color w:val="969696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color w:val="969696"/>
                <w:sz w:val="32"/>
                <w:szCs w:val="32"/>
              </w:rPr>
              <w:t> </w:t>
            </w:r>
          </w:p>
        </w:tc>
        <w:tc>
          <w:tcPr>
            <w:tcW w:w="264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Monday</w:t>
            </w:r>
          </w:p>
        </w:tc>
        <w:tc>
          <w:tcPr>
            <w:tcW w:w="288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Tuesday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Wednesday</w:t>
            </w:r>
          </w:p>
        </w:tc>
        <w:tc>
          <w:tcPr>
            <w:tcW w:w="288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Thursday</w:t>
            </w:r>
          </w:p>
        </w:tc>
        <w:tc>
          <w:tcPr>
            <w:tcW w:w="288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Friday</w:t>
            </w:r>
          </w:p>
        </w:tc>
      </w:tr>
      <w:tr w:rsidR="006B1756" w:rsidRPr="007E270A">
        <w:trPr>
          <w:trHeight w:val="515"/>
        </w:trPr>
        <w:tc>
          <w:tcPr>
            <w:tcW w:w="1244" w:type="dxa"/>
            <w:shd w:val="clear" w:color="auto" w:fill="E0E0E0"/>
            <w:vAlign w:val="center"/>
          </w:tcPr>
          <w:p w:rsidR="006B1756" w:rsidRPr="008303D3" w:rsidRDefault="006B1756">
            <w:pPr>
              <w:jc w:val="center"/>
              <w:rPr>
                <w:rFonts w:ascii="VICPrintSolid" w:hAnsi="VICPrintSolid" w:cs="Arial"/>
                <w:sz w:val="28"/>
                <w:szCs w:val="28"/>
              </w:rPr>
            </w:pPr>
            <w:r w:rsidRPr="008303D3">
              <w:rPr>
                <w:rFonts w:ascii="VICPrintSolid" w:hAnsi="VICPrintSolid" w:cs="Arial"/>
                <w:sz w:val="28"/>
                <w:szCs w:val="28"/>
              </w:rPr>
              <w:t>Before School</w:t>
            </w:r>
          </w:p>
        </w:tc>
        <w:tc>
          <w:tcPr>
            <w:tcW w:w="2644" w:type="dxa"/>
            <w:shd w:val="clear" w:color="auto" w:fill="E0E0E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  <w:tc>
          <w:tcPr>
            <w:tcW w:w="2880" w:type="dxa"/>
            <w:shd w:val="clear" w:color="auto" w:fill="E0E0E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700" w:type="dxa"/>
            <w:shd w:val="clear" w:color="auto" w:fill="E0E0E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  <w:tc>
          <w:tcPr>
            <w:tcW w:w="2880" w:type="dxa"/>
            <w:shd w:val="clear" w:color="auto" w:fill="E0E0E0"/>
            <w:noWrap/>
            <w:vAlign w:val="center"/>
          </w:tcPr>
          <w:p w:rsidR="006B1756" w:rsidRPr="007E270A" w:rsidRDefault="006B1756" w:rsidP="008303D3">
            <w:pPr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  <w:r w:rsidR="0092640C">
              <w:rPr>
                <w:rFonts w:ascii="VICPrintSolid" w:hAnsi="VICPrintSolid" w:cs="Arial"/>
                <w:sz w:val="32"/>
                <w:szCs w:val="32"/>
              </w:rPr>
              <w:t>8 am staff meeting</w:t>
            </w:r>
          </w:p>
        </w:tc>
        <w:tc>
          <w:tcPr>
            <w:tcW w:w="2880" w:type="dxa"/>
            <w:shd w:val="clear" w:color="auto" w:fill="E0E0E0"/>
            <w:noWrap/>
            <w:vAlign w:val="center"/>
          </w:tcPr>
          <w:p w:rsidR="006B1756" w:rsidRPr="008303D3" w:rsidRDefault="006B1756">
            <w:pPr>
              <w:jc w:val="center"/>
              <w:rPr>
                <w:rFonts w:ascii="VICPrintSolid" w:hAnsi="VICPrintSolid" w:cs="Arial"/>
                <w:sz w:val="28"/>
                <w:szCs w:val="28"/>
              </w:rPr>
            </w:pPr>
          </w:p>
        </w:tc>
      </w:tr>
      <w:tr w:rsidR="00377978" w:rsidRPr="007E270A">
        <w:trPr>
          <w:trHeight w:val="593"/>
        </w:trPr>
        <w:tc>
          <w:tcPr>
            <w:tcW w:w="1244" w:type="dxa"/>
            <w:vMerge w:val="restart"/>
            <w:shd w:val="clear" w:color="auto" w:fill="auto"/>
            <w:textDirection w:val="tbRlV"/>
            <w:vAlign w:val="center"/>
          </w:tcPr>
          <w:p w:rsidR="00377978" w:rsidRPr="007E270A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Morning Session</w:t>
            </w:r>
          </w:p>
        </w:tc>
        <w:tc>
          <w:tcPr>
            <w:tcW w:w="2644" w:type="dxa"/>
            <w:shd w:val="clear" w:color="auto" w:fill="auto"/>
            <w:noWrap/>
            <w:vAlign w:val="center"/>
          </w:tcPr>
          <w:p w:rsidR="00377978" w:rsidRPr="007E270A" w:rsidRDefault="00377978" w:rsidP="001807DC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 xml:space="preserve">PMP </w:t>
            </w:r>
          </w:p>
        </w:tc>
        <w:tc>
          <w:tcPr>
            <w:tcW w:w="2880" w:type="dxa"/>
            <w:vMerge w:val="restart"/>
            <w:shd w:val="clear" w:color="auto" w:fill="auto"/>
            <w:noWrap/>
            <w:vAlign w:val="center"/>
          </w:tcPr>
          <w:p w:rsidR="00377978" w:rsidRPr="007E270A" w:rsidRDefault="00377978" w:rsidP="00530F43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ICPrintSolid" w:hAnsi="VICPrintSolid" w:cs="Arial"/>
                    <w:sz w:val="32"/>
                    <w:szCs w:val="32"/>
                  </w:rPr>
                  <w:t>Reading</w:t>
                </w:r>
              </w:smartTag>
            </w:smartTag>
            <w:r>
              <w:rPr>
                <w:rFonts w:ascii="VICPrintSolid" w:hAnsi="VICPrintSolid" w:cs="Arial"/>
                <w:sz w:val="32"/>
                <w:szCs w:val="32"/>
              </w:rPr>
              <w:t xml:space="preserve"> groups</w:t>
            </w:r>
          </w:p>
        </w:tc>
        <w:tc>
          <w:tcPr>
            <w:tcW w:w="2700" w:type="dxa"/>
            <w:vMerge w:val="restart"/>
            <w:shd w:val="clear" w:color="auto" w:fill="auto"/>
            <w:noWrap/>
            <w:vAlign w:val="center"/>
          </w:tcPr>
          <w:p w:rsidR="00377978" w:rsidRPr="007E270A" w:rsidRDefault="00377978" w:rsidP="00710BF2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Reading groups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377978" w:rsidRPr="007E270A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Reading groups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377978" w:rsidRPr="007E270A" w:rsidRDefault="00377978" w:rsidP="007E7E1C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PMP</w:t>
            </w:r>
          </w:p>
        </w:tc>
      </w:tr>
      <w:tr w:rsidR="00377978" w:rsidRPr="007E270A">
        <w:trPr>
          <w:trHeight w:val="592"/>
        </w:trPr>
        <w:tc>
          <w:tcPr>
            <w:tcW w:w="1244" w:type="dxa"/>
            <w:vMerge/>
            <w:shd w:val="clear" w:color="auto" w:fill="auto"/>
            <w:textDirection w:val="tbRlV"/>
            <w:vAlign w:val="center"/>
          </w:tcPr>
          <w:p w:rsidR="00377978" w:rsidRPr="007E270A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644" w:type="dxa"/>
            <w:shd w:val="clear" w:color="auto" w:fill="auto"/>
            <w:noWrap/>
            <w:vAlign w:val="center"/>
          </w:tcPr>
          <w:p w:rsidR="00377978" w:rsidRDefault="00377978" w:rsidP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Show and Tell</w:t>
            </w:r>
          </w:p>
        </w:tc>
        <w:tc>
          <w:tcPr>
            <w:tcW w:w="2880" w:type="dxa"/>
            <w:vMerge/>
            <w:shd w:val="clear" w:color="auto" w:fill="auto"/>
            <w:noWrap/>
            <w:vAlign w:val="center"/>
          </w:tcPr>
          <w:p w:rsidR="00377978" w:rsidRDefault="00377978" w:rsidP="00530F43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700" w:type="dxa"/>
            <w:vMerge/>
            <w:shd w:val="clear" w:color="auto" w:fill="auto"/>
            <w:noWrap/>
            <w:vAlign w:val="center"/>
          </w:tcPr>
          <w:p w:rsidR="00377978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377978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Show and Tell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377978" w:rsidRDefault="00377978" w:rsidP="007E7E1C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Show and Tell</w:t>
            </w:r>
          </w:p>
        </w:tc>
      </w:tr>
      <w:tr w:rsidR="00EC3691" w:rsidRPr="007E270A">
        <w:trPr>
          <w:trHeight w:val="317"/>
        </w:trPr>
        <w:tc>
          <w:tcPr>
            <w:tcW w:w="1244" w:type="dxa"/>
            <w:vMerge/>
            <w:vAlign w:val="center"/>
          </w:tcPr>
          <w:p w:rsidR="00EC3691" w:rsidRPr="007E270A" w:rsidRDefault="00EC3691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13984" w:type="dxa"/>
            <w:gridSpan w:val="5"/>
            <w:shd w:val="clear" w:color="auto" w:fill="C0C0C0"/>
            <w:noWrap/>
            <w:vAlign w:val="center"/>
          </w:tcPr>
          <w:p w:rsidR="00EC3691" w:rsidRPr="007E270A" w:rsidRDefault="00DF53E0" w:rsidP="00DF53E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 xml:space="preserve">                                           </w:t>
            </w:r>
            <w:r w:rsidR="00EC3691" w:rsidRPr="007E270A">
              <w:rPr>
                <w:rFonts w:ascii="VICPrintSolid" w:hAnsi="VICPrintSolid" w:cs="Arial"/>
                <w:sz w:val="32"/>
                <w:szCs w:val="32"/>
              </w:rPr>
              <w:t>Fruit snack 9.55 - 10.05</w:t>
            </w:r>
            <w:r>
              <w:rPr>
                <w:rFonts w:ascii="VICPrintSolid" w:hAnsi="VICPrintSolid" w:cs="Arial"/>
                <w:sz w:val="32"/>
                <w:szCs w:val="32"/>
              </w:rPr>
              <w:t xml:space="preserve">                          Free Fruit Friday</w:t>
            </w:r>
          </w:p>
        </w:tc>
      </w:tr>
      <w:tr w:rsidR="00EC3691" w:rsidRPr="007E270A">
        <w:trPr>
          <w:trHeight w:val="876"/>
        </w:trPr>
        <w:tc>
          <w:tcPr>
            <w:tcW w:w="1244" w:type="dxa"/>
            <w:vMerge/>
            <w:vAlign w:val="center"/>
          </w:tcPr>
          <w:p w:rsidR="00EC3691" w:rsidRPr="007E270A" w:rsidRDefault="00EC3691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644" w:type="dxa"/>
            <w:shd w:val="clear" w:color="auto" w:fill="auto"/>
            <w:noWrap/>
            <w:vAlign w:val="center"/>
          </w:tcPr>
          <w:p w:rsidR="00EC3691" w:rsidRPr="007E270A" w:rsidRDefault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Maths groups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EC3691" w:rsidRPr="007E270A" w:rsidRDefault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Maths groups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 w:rsidR="00EC3691" w:rsidRPr="007E270A" w:rsidRDefault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Maths group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EC3691" w:rsidRPr="007E270A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Maths groups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EC3691" w:rsidRPr="007E270A" w:rsidRDefault="00E452C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Speaking and Listening</w:t>
            </w:r>
          </w:p>
        </w:tc>
      </w:tr>
      <w:tr w:rsidR="006B1756" w:rsidRPr="007E270A">
        <w:trPr>
          <w:trHeight w:val="518"/>
        </w:trPr>
        <w:tc>
          <w:tcPr>
            <w:tcW w:w="1244" w:type="dxa"/>
            <w:shd w:val="clear" w:color="auto" w:fill="C0C0C0"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Recess</w:t>
            </w:r>
          </w:p>
        </w:tc>
        <w:tc>
          <w:tcPr>
            <w:tcW w:w="2644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  <w:tc>
          <w:tcPr>
            <w:tcW w:w="2880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  <w:tc>
          <w:tcPr>
            <w:tcW w:w="2700" w:type="dxa"/>
            <w:shd w:val="clear" w:color="auto" w:fill="C0C0C0"/>
            <w:noWrap/>
            <w:vAlign w:val="center"/>
          </w:tcPr>
          <w:p w:rsidR="006B1756" w:rsidRPr="007E270A" w:rsidRDefault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Playlunch 10.50 - 11.00</w:t>
            </w:r>
          </w:p>
        </w:tc>
        <w:tc>
          <w:tcPr>
            <w:tcW w:w="2880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</w:tr>
      <w:tr w:rsidR="00DF53E0" w:rsidRPr="007E270A" w:rsidTr="00377978">
        <w:trPr>
          <w:trHeight w:val="600"/>
        </w:trPr>
        <w:tc>
          <w:tcPr>
            <w:tcW w:w="1244" w:type="dxa"/>
            <w:vMerge w:val="restart"/>
            <w:shd w:val="clear" w:color="auto" w:fill="auto"/>
            <w:textDirection w:val="tbRlV"/>
            <w:vAlign w:val="center"/>
          </w:tcPr>
          <w:p w:rsidR="00DF53E0" w:rsidRPr="007E270A" w:rsidRDefault="00DF53E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Middle Session</w:t>
            </w:r>
          </w:p>
        </w:tc>
        <w:tc>
          <w:tcPr>
            <w:tcW w:w="2644" w:type="dxa"/>
            <w:vMerge w:val="restart"/>
            <w:shd w:val="clear" w:color="auto" w:fill="auto"/>
            <w:noWrap/>
          </w:tcPr>
          <w:p w:rsidR="00DF53E0" w:rsidRDefault="00DF53E0" w:rsidP="00530F43">
            <w:pPr>
              <w:rPr>
                <w:rFonts w:ascii="VICPrintSolid" w:hAnsi="VICPrintSolid" w:cs="Arial"/>
                <w:sz w:val="32"/>
                <w:szCs w:val="32"/>
              </w:rPr>
            </w:pPr>
          </w:p>
          <w:p w:rsidR="00DF53E0" w:rsidRDefault="00DF53E0" w:rsidP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Writing groups</w:t>
            </w:r>
          </w:p>
          <w:p w:rsidR="00DF53E0" w:rsidRPr="007E270A" w:rsidRDefault="00DF53E0" w:rsidP="00530F43">
            <w:pPr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 xml:space="preserve">    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F53E0" w:rsidRPr="007E270A" w:rsidRDefault="00DF53E0" w:rsidP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Sport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 w:rsidR="00DF53E0" w:rsidRPr="007E270A" w:rsidRDefault="00DF53E0" w:rsidP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Sport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DF53E0" w:rsidRPr="007E270A" w:rsidRDefault="00DF53E0" w:rsidP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Sport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DF53E0" w:rsidRPr="007E270A" w:rsidRDefault="00E452C0" w:rsidP="001807DC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Speaking and Listening</w:t>
            </w:r>
          </w:p>
        </w:tc>
      </w:tr>
      <w:tr w:rsidR="00DF53E0" w:rsidRPr="007E270A" w:rsidTr="006F3D85">
        <w:trPr>
          <w:trHeight w:val="600"/>
        </w:trPr>
        <w:tc>
          <w:tcPr>
            <w:tcW w:w="1244" w:type="dxa"/>
            <w:vMerge/>
            <w:shd w:val="clear" w:color="auto" w:fill="auto"/>
            <w:textDirection w:val="tbRlV"/>
            <w:vAlign w:val="center"/>
          </w:tcPr>
          <w:p w:rsidR="00DF53E0" w:rsidRPr="007E270A" w:rsidRDefault="00DF53E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644" w:type="dxa"/>
            <w:vMerge/>
            <w:tcBorders>
              <w:bottom w:val="single" w:sz="12" w:space="0" w:color="auto"/>
            </w:tcBorders>
            <w:shd w:val="clear" w:color="auto" w:fill="auto"/>
            <w:noWrap/>
          </w:tcPr>
          <w:p w:rsidR="00DF53E0" w:rsidRDefault="00DF53E0" w:rsidP="00530F43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vMerge w:val="restart"/>
            <w:shd w:val="clear" w:color="auto" w:fill="auto"/>
            <w:noWrap/>
            <w:vAlign w:val="center"/>
          </w:tcPr>
          <w:p w:rsidR="00DF53E0" w:rsidRDefault="00DF53E0" w:rsidP="000D198A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Writing groups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 w:rsidR="00DF53E0" w:rsidRDefault="00DF53E0" w:rsidP="00364D7F">
            <w:pPr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 xml:space="preserve">    Writing groups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F53E0" w:rsidRPr="00E452C0" w:rsidRDefault="00DF53E0" w:rsidP="00E452C0">
            <w:pPr>
              <w:rPr>
                <w:rFonts w:ascii="VICPrintSolid" w:hAnsi="VICPrintSolid" w:cs="Arial"/>
                <w:sz w:val="28"/>
                <w:szCs w:val="28"/>
              </w:rPr>
            </w:pPr>
            <w:r>
              <w:rPr>
                <w:rFonts w:ascii="VICPrintSolid" w:hAnsi="VICPrintSolid" w:cs="Arial"/>
              </w:rPr>
              <w:t xml:space="preserve"> </w:t>
            </w:r>
            <w:r w:rsidR="00E452C0">
              <w:rPr>
                <w:rFonts w:ascii="VICPrintSolid" w:hAnsi="VICPrintSolid" w:cs="Arial"/>
              </w:rPr>
              <w:t xml:space="preserve">     </w:t>
            </w:r>
            <w:r w:rsidR="00E452C0" w:rsidRPr="00E452C0">
              <w:rPr>
                <w:rFonts w:ascii="VICPrintSolid" w:hAnsi="VICPrintSolid" w:cs="Arial"/>
                <w:sz w:val="28"/>
                <w:szCs w:val="28"/>
              </w:rPr>
              <w:t>YCDI/Bounce Back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DF53E0" w:rsidRDefault="00E452C0" w:rsidP="001807DC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Lote</w:t>
            </w:r>
          </w:p>
        </w:tc>
      </w:tr>
      <w:tr w:rsidR="00DF53E0" w:rsidRPr="007E270A">
        <w:trPr>
          <w:trHeight w:val="606"/>
        </w:trPr>
        <w:tc>
          <w:tcPr>
            <w:tcW w:w="1244" w:type="dxa"/>
            <w:vMerge/>
            <w:vAlign w:val="center"/>
          </w:tcPr>
          <w:p w:rsidR="00DF53E0" w:rsidRPr="007E270A" w:rsidRDefault="00DF53E0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644" w:type="dxa"/>
            <w:shd w:val="clear" w:color="auto" w:fill="auto"/>
            <w:noWrap/>
            <w:vAlign w:val="center"/>
          </w:tcPr>
          <w:p w:rsidR="00DF53E0" w:rsidRPr="007E270A" w:rsidRDefault="00DF53E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Library</w:t>
            </w:r>
            <w:r w:rsidR="00AB62FD">
              <w:rPr>
                <w:rFonts w:ascii="VICPrintSolid" w:hAnsi="VICPrintSolid" w:cs="Arial"/>
                <w:sz w:val="32"/>
                <w:szCs w:val="32"/>
              </w:rPr>
              <w:t xml:space="preserve"> borrowing</w:t>
            </w:r>
          </w:p>
        </w:tc>
        <w:tc>
          <w:tcPr>
            <w:tcW w:w="2880" w:type="dxa"/>
            <w:vMerge/>
            <w:shd w:val="clear" w:color="auto" w:fill="auto"/>
            <w:noWrap/>
            <w:vAlign w:val="center"/>
          </w:tcPr>
          <w:p w:rsidR="00DF53E0" w:rsidRPr="007E270A" w:rsidRDefault="00DF53E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F53E0" w:rsidRPr="007E270A" w:rsidRDefault="00D77C9D">
            <w:pPr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 xml:space="preserve">    Show and Tell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DF53E0" w:rsidRPr="007E270A" w:rsidRDefault="00DF53E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Art/Music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DF53E0" w:rsidRPr="007E270A" w:rsidRDefault="0045347E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Letter Art</w:t>
            </w:r>
          </w:p>
        </w:tc>
      </w:tr>
      <w:tr w:rsidR="006B1756" w:rsidRPr="007E270A">
        <w:trPr>
          <w:trHeight w:val="487"/>
        </w:trPr>
        <w:tc>
          <w:tcPr>
            <w:tcW w:w="1244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Lunch</w:t>
            </w:r>
          </w:p>
        </w:tc>
        <w:tc>
          <w:tcPr>
            <w:tcW w:w="2644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  <w:tc>
          <w:tcPr>
            <w:tcW w:w="2700" w:type="dxa"/>
            <w:shd w:val="clear" w:color="auto" w:fill="C0C0C0"/>
            <w:noWrap/>
            <w:vAlign w:val="center"/>
          </w:tcPr>
          <w:p w:rsidR="006B1756" w:rsidRPr="007E270A" w:rsidRDefault="00EC3691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Lunch 1.50 - 2.00</w:t>
            </w:r>
          </w:p>
        </w:tc>
        <w:tc>
          <w:tcPr>
            <w:tcW w:w="2880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  <w:tc>
          <w:tcPr>
            <w:tcW w:w="2880" w:type="dxa"/>
            <w:shd w:val="clear" w:color="auto" w:fill="C0C0C0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</w:tr>
      <w:tr w:rsidR="00AB62FD" w:rsidRPr="007E270A">
        <w:trPr>
          <w:trHeight w:val="660"/>
        </w:trPr>
        <w:tc>
          <w:tcPr>
            <w:tcW w:w="1244" w:type="dxa"/>
            <w:vMerge w:val="restart"/>
            <w:shd w:val="clear" w:color="auto" w:fill="auto"/>
            <w:textDirection w:val="tbRlV"/>
            <w:vAlign w:val="center"/>
          </w:tcPr>
          <w:p w:rsidR="00AB62FD" w:rsidRPr="007E270A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Afternoon Session</w:t>
            </w:r>
          </w:p>
        </w:tc>
        <w:tc>
          <w:tcPr>
            <w:tcW w:w="2644" w:type="dxa"/>
            <w:vMerge w:val="restart"/>
            <w:shd w:val="clear" w:color="auto" w:fill="auto"/>
            <w:noWrap/>
            <w:vAlign w:val="center"/>
          </w:tcPr>
          <w:p w:rsidR="00AB62FD" w:rsidRPr="007E270A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Library activity</w:t>
            </w:r>
          </w:p>
        </w:tc>
        <w:tc>
          <w:tcPr>
            <w:tcW w:w="2880" w:type="dxa"/>
            <w:vMerge w:val="restart"/>
            <w:shd w:val="clear" w:color="auto" w:fill="auto"/>
            <w:noWrap/>
            <w:vAlign w:val="center"/>
          </w:tcPr>
          <w:p w:rsidR="00AB62FD" w:rsidRPr="007E270A" w:rsidRDefault="00AB62FD" w:rsidP="001807DC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Fine Motor</w:t>
            </w:r>
          </w:p>
        </w:tc>
        <w:tc>
          <w:tcPr>
            <w:tcW w:w="2700" w:type="dxa"/>
            <w:vMerge w:val="restart"/>
            <w:shd w:val="clear" w:color="auto" w:fill="auto"/>
            <w:noWrap/>
            <w:vAlign w:val="center"/>
          </w:tcPr>
          <w:p w:rsidR="00AB62FD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Integrated Studies based on theme</w:t>
            </w:r>
          </w:p>
          <w:p w:rsidR="00AB62FD" w:rsidRPr="007E270A" w:rsidRDefault="00AB62FD" w:rsidP="00DF53E0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(Science, Technology, Health, Art)</w:t>
            </w:r>
          </w:p>
        </w:tc>
        <w:tc>
          <w:tcPr>
            <w:tcW w:w="2880" w:type="dxa"/>
            <w:shd w:val="clear" w:color="auto" w:fill="auto"/>
            <w:noWrap/>
            <w:vAlign w:val="center"/>
          </w:tcPr>
          <w:p w:rsidR="00AB62FD" w:rsidRPr="007E270A" w:rsidRDefault="00AB62FD" w:rsidP="006F0FF9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 xml:space="preserve">Art/Music        </w:t>
            </w:r>
          </w:p>
        </w:tc>
        <w:tc>
          <w:tcPr>
            <w:tcW w:w="2880" w:type="dxa"/>
            <w:vMerge w:val="restart"/>
            <w:shd w:val="clear" w:color="auto" w:fill="auto"/>
            <w:noWrap/>
            <w:vAlign w:val="center"/>
          </w:tcPr>
          <w:p w:rsidR="00AB62FD" w:rsidRPr="007E270A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Letter Art</w:t>
            </w:r>
          </w:p>
        </w:tc>
      </w:tr>
      <w:tr w:rsidR="00AB62FD" w:rsidRPr="007E270A">
        <w:trPr>
          <w:trHeight w:val="447"/>
        </w:trPr>
        <w:tc>
          <w:tcPr>
            <w:tcW w:w="1244" w:type="dxa"/>
            <w:vMerge/>
            <w:vAlign w:val="center"/>
          </w:tcPr>
          <w:p w:rsidR="00AB62FD" w:rsidRPr="007E270A" w:rsidRDefault="00AB62FD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644" w:type="dxa"/>
            <w:vMerge/>
            <w:shd w:val="clear" w:color="auto" w:fill="auto"/>
            <w:noWrap/>
            <w:vAlign w:val="center"/>
          </w:tcPr>
          <w:p w:rsidR="00AB62FD" w:rsidRPr="007E270A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vMerge/>
            <w:shd w:val="clear" w:color="auto" w:fill="auto"/>
            <w:noWrap/>
            <w:vAlign w:val="center"/>
          </w:tcPr>
          <w:p w:rsidR="00AB62FD" w:rsidRPr="007E270A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700" w:type="dxa"/>
            <w:vMerge/>
            <w:vAlign w:val="center"/>
          </w:tcPr>
          <w:p w:rsidR="00AB62FD" w:rsidRPr="007E270A" w:rsidRDefault="00AB62FD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AB62FD" w:rsidRPr="007E270A" w:rsidRDefault="00AB62FD" w:rsidP="00107169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Computers</w:t>
            </w:r>
          </w:p>
        </w:tc>
        <w:tc>
          <w:tcPr>
            <w:tcW w:w="2880" w:type="dxa"/>
            <w:vMerge/>
            <w:vAlign w:val="center"/>
          </w:tcPr>
          <w:p w:rsidR="00AB62FD" w:rsidRPr="007E270A" w:rsidRDefault="00AB62FD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</w:tr>
      <w:tr w:rsidR="00377978" w:rsidRPr="007E270A" w:rsidTr="00DF53E0">
        <w:trPr>
          <w:trHeight w:val="852"/>
        </w:trPr>
        <w:tc>
          <w:tcPr>
            <w:tcW w:w="1244" w:type="dxa"/>
            <w:vMerge/>
            <w:tcBorders>
              <w:bottom w:val="single" w:sz="12" w:space="0" w:color="auto"/>
            </w:tcBorders>
            <w:vAlign w:val="center"/>
          </w:tcPr>
          <w:p w:rsidR="00377978" w:rsidRPr="007E270A" w:rsidRDefault="00377978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64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7978" w:rsidRPr="007E270A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Assembly</w:t>
            </w: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7978" w:rsidRPr="007E270A" w:rsidRDefault="00AB62FD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>
              <w:rPr>
                <w:rFonts w:ascii="VICPrintSolid" w:hAnsi="VICPrintSolid" w:cs="Arial"/>
                <w:sz w:val="32"/>
                <w:szCs w:val="32"/>
              </w:rPr>
              <w:t>Show and Tell</w:t>
            </w:r>
          </w:p>
        </w:tc>
        <w:tc>
          <w:tcPr>
            <w:tcW w:w="2700" w:type="dxa"/>
            <w:vMerge/>
            <w:tcBorders>
              <w:bottom w:val="single" w:sz="12" w:space="0" w:color="auto"/>
            </w:tcBorders>
            <w:vAlign w:val="center"/>
          </w:tcPr>
          <w:p w:rsidR="00377978" w:rsidRPr="007E270A" w:rsidRDefault="00377978">
            <w:pPr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7978" w:rsidRPr="007E270A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77978" w:rsidRPr="007E270A" w:rsidRDefault="00377978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R.E</w:t>
            </w:r>
          </w:p>
        </w:tc>
      </w:tr>
      <w:tr w:rsidR="006B1756" w:rsidRPr="007E270A" w:rsidTr="00DF53E0">
        <w:trPr>
          <w:trHeight w:val="50"/>
        </w:trPr>
        <w:tc>
          <w:tcPr>
            <w:tcW w:w="12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1756" w:rsidRPr="00E56A7E" w:rsidRDefault="006B1756">
            <w:pPr>
              <w:jc w:val="center"/>
              <w:rPr>
                <w:rFonts w:ascii="VICPrintSolid" w:hAnsi="VICPrintSolid" w:cs="Arial"/>
                <w:sz w:val="26"/>
                <w:szCs w:val="26"/>
              </w:rPr>
            </w:pPr>
            <w:r w:rsidRPr="00E56A7E">
              <w:rPr>
                <w:rFonts w:ascii="VICPrintSolid" w:hAnsi="VICPrintSolid" w:cs="Arial"/>
                <w:sz w:val="26"/>
                <w:szCs w:val="26"/>
              </w:rPr>
              <w:t>After School</w:t>
            </w:r>
          </w:p>
        </w:tc>
        <w:tc>
          <w:tcPr>
            <w:tcW w:w="26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303D3" w:rsidRPr="00E56A7E" w:rsidRDefault="008303D3">
            <w:pPr>
              <w:jc w:val="center"/>
              <w:rPr>
                <w:rFonts w:ascii="VICPrintSolid" w:hAnsi="VICPrintSolid" w:cs="Arial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B1756" w:rsidRPr="007E270A" w:rsidRDefault="006B1756">
            <w:pPr>
              <w:jc w:val="center"/>
              <w:rPr>
                <w:rFonts w:ascii="VICPrintSolid" w:hAnsi="VICPrintSolid" w:cs="Arial"/>
                <w:sz w:val="32"/>
                <w:szCs w:val="32"/>
              </w:rPr>
            </w:pPr>
            <w:r w:rsidRPr="007E270A">
              <w:rPr>
                <w:rFonts w:ascii="VICPrintSolid" w:hAnsi="VICPrintSolid" w:cs="Arial"/>
                <w:sz w:val="32"/>
                <w:szCs w:val="32"/>
              </w:rPr>
              <w:t> </w:t>
            </w:r>
          </w:p>
        </w:tc>
      </w:tr>
    </w:tbl>
    <w:p w:rsidR="00CA27FA" w:rsidRPr="007E270A" w:rsidRDefault="00CA27FA" w:rsidP="00D216B9">
      <w:pPr>
        <w:rPr>
          <w:rFonts w:ascii="VICPrintSolid" w:hAnsi="VICPrintSolid"/>
          <w:sz w:val="32"/>
          <w:szCs w:val="32"/>
        </w:rPr>
      </w:pPr>
    </w:p>
    <w:sectPr w:rsidR="00CA27FA" w:rsidRPr="007E270A" w:rsidSect="00003280">
      <w:headerReference w:type="default" r:id="rId6"/>
      <w:pgSz w:w="16838" w:h="11906" w:orient="landscape"/>
      <w:pgMar w:top="198" w:right="1440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BD1" w:rsidRDefault="00CF2BD1">
      <w:r>
        <w:separator/>
      </w:r>
    </w:p>
  </w:endnote>
  <w:endnote w:type="continuationSeparator" w:id="1">
    <w:p w:rsidR="00CF2BD1" w:rsidRDefault="00CF2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C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BD1" w:rsidRDefault="00CF2BD1">
      <w:r>
        <w:separator/>
      </w:r>
    </w:p>
  </w:footnote>
  <w:footnote w:type="continuationSeparator" w:id="1">
    <w:p w:rsidR="00CF2BD1" w:rsidRDefault="00CF2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CD4" w:rsidRPr="00EC3691" w:rsidRDefault="00706CD4" w:rsidP="006A442A">
    <w:pPr>
      <w:pStyle w:val="Header"/>
      <w:jc w:val="center"/>
      <w:rPr>
        <w:rFonts w:ascii="Kristen ITC" w:hAnsi="Kristen ITC"/>
        <w:sz w:val="52"/>
        <w:szCs w:val="52"/>
      </w:rPr>
    </w:pPr>
    <w:r w:rsidRPr="00EC3691">
      <w:rPr>
        <w:rFonts w:ascii="Kristen ITC" w:hAnsi="Kristen ITC"/>
        <w:sz w:val="52"/>
        <w:szCs w:val="52"/>
      </w:rPr>
      <w:t>200</w:t>
    </w:r>
    <w:r w:rsidR="00377978">
      <w:rPr>
        <w:rFonts w:ascii="Kristen ITC" w:hAnsi="Kristen ITC"/>
        <w:sz w:val="52"/>
        <w:szCs w:val="52"/>
      </w:rPr>
      <w:t>9</w:t>
    </w:r>
    <w:r w:rsidRPr="00EC3691">
      <w:rPr>
        <w:rFonts w:ascii="Kristen ITC" w:hAnsi="Kristen ITC"/>
        <w:sz w:val="52"/>
        <w:szCs w:val="52"/>
      </w:rPr>
      <w:t xml:space="preserve"> </w:t>
    </w:r>
    <w:r w:rsidR="00EC3691" w:rsidRPr="00EC3691">
      <w:rPr>
        <w:rFonts w:ascii="Kristen ITC" w:hAnsi="Kristen ITC"/>
        <w:sz w:val="52"/>
        <w:szCs w:val="52"/>
      </w:rPr>
      <w:t>Prep M weekly timetable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901"/>
    <w:rsid w:val="00003280"/>
    <w:rsid w:val="00040978"/>
    <w:rsid w:val="000A2E9A"/>
    <w:rsid w:val="00111FF9"/>
    <w:rsid w:val="001807DC"/>
    <w:rsid w:val="001A7F5A"/>
    <w:rsid w:val="001D6415"/>
    <w:rsid w:val="00233731"/>
    <w:rsid w:val="00287CA6"/>
    <w:rsid w:val="002B0857"/>
    <w:rsid w:val="003467F4"/>
    <w:rsid w:val="00371C88"/>
    <w:rsid w:val="00377978"/>
    <w:rsid w:val="00387560"/>
    <w:rsid w:val="00396967"/>
    <w:rsid w:val="003973D4"/>
    <w:rsid w:val="003C1C6F"/>
    <w:rsid w:val="003C7881"/>
    <w:rsid w:val="00442832"/>
    <w:rsid w:val="0045347E"/>
    <w:rsid w:val="004548B7"/>
    <w:rsid w:val="0045641F"/>
    <w:rsid w:val="0048212A"/>
    <w:rsid w:val="004F71D0"/>
    <w:rsid w:val="00530F43"/>
    <w:rsid w:val="005B6DB2"/>
    <w:rsid w:val="005E57E2"/>
    <w:rsid w:val="00635B35"/>
    <w:rsid w:val="0067018C"/>
    <w:rsid w:val="00673100"/>
    <w:rsid w:val="006A442A"/>
    <w:rsid w:val="006B1756"/>
    <w:rsid w:val="006F0FF9"/>
    <w:rsid w:val="006F3B0C"/>
    <w:rsid w:val="00706CD4"/>
    <w:rsid w:val="00727F11"/>
    <w:rsid w:val="007E270A"/>
    <w:rsid w:val="007E7E1C"/>
    <w:rsid w:val="00822692"/>
    <w:rsid w:val="008303D3"/>
    <w:rsid w:val="008B2E84"/>
    <w:rsid w:val="0092640C"/>
    <w:rsid w:val="0094285B"/>
    <w:rsid w:val="009924D1"/>
    <w:rsid w:val="009B6E87"/>
    <w:rsid w:val="00A0728D"/>
    <w:rsid w:val="00AB3412"/>
    <w:rsid w:val="00AB62FD"/>
    <w:rsid w:val="00B13EC2"/>
    <w:rsid w:val="00BD7251"/>
    <w:rsid w:val="00BF5675"/>
    <w:rsid w:val="00C368B8"/>
    <w:rsid w:val="00CA27FA"/>
    <w:rsid w:val="00CB4CBE"/>
    <w:rsid w:val="00CC37E1"/>
    <w:rsid w:val="00CF2BD1"/>
    <w:rsid w:val="00D216B9"/>
    <w:rsid w:val="00D44E81"/>
    <w:rsid w:val="00D46480"/>
    <w:rsid w:val="00D77C9D"/>
    <w:rsid w:val="00D85981"/>
    <w:rsid w:val="00DA11BA"/>
    <w:rsid w:val="00DD14A1"/>
    <w:rsid w:val="00DE36A4"/>
    <w:rsid w:val="00DF53E0"/>
    <w:rsid w:val="00E452C0"/>
    <w:rsid w:val="00E56A7E"/>
    <w:rsid w:val="00E62901"/>
    <w:rsid w:val="00E65079"/>
    <w:rsid w:val="00E717FE"/>
    <w:rsid w:val="00E93E22"/>
    <w:rsid w:val="00EC3691"/>
    <w:rsid w:val="00EE4280"/>
    <w:rsid w:val="00F403B7"/>
    <w:rsid w:val="00F8133A"/>
    <w:rsid w:val="00FC0F6B"/>
    <w:rsid w:val="00FC15C0"/>
    <w:rsid w:val="00FC786F"/>
    <w:rsid w:val="00FE5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78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648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4648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2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 Weekly Planner</vt:lpstr>
    </vt:vector>
  </TitlesOfParts>
  <Company>Department of Education and Training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Weekly Planner</dc:title>
  <dc:subject/>
  <dc:creator>DE&amp;T User</dc:creator>
  <cp:keywords/>
  <dc:description/>
  <cp:lastModifiedBy>08490728</cp:lastModifiedBy>
  <cp:revision>7</cp:revision>
  <cp:lastPrinted>2007-03-14T02:22:00Z</cp:lastPrinted>
  <dcterms:created xsi:type="dcterms:W3CDTF">2009-02-10T08:43:00Z</dcterms:created>
  <dcterms:modified xsi:type="dcterms:W3CDTF">2009-02-11T03:37:00Z</dcterms:modified>
</cp:coreProperties>
</file>